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DBJ25420100003437149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一、武汉楼兰蜜语生态果业有限公司销售的亚麻籽无花果桑葚茶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5月21日抽自武汉楼兰蜜语生态果业有限公司销售的亚麻籽无花果桑葚茶，</w:t>
      </w:r>
      <w:r>
        <w:rPr>
          <w:rFonts w:hint="eastAsia" w:eastAsia="仿宋_GB2312"/>
          <w:sz w:val="32"/>
          <w:szCs w:val="32"/>
        </w:rPr>
        <w:t>霉菌项目不符合 Q/FTWN 0001S-2024《代用茶》要求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2025年6月23日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次亚麻籽无花果桑葚茶共购进85袋，合计6.375公斤，货值467.5元。已全部售完毕。</w:t>
      </w:r>
      <w:r>
        <w:rPr>
          <w:rFonts w:hint="eastAsia" w:eastAsia="仿宋_GB2312"/>
          <w:sz w:val="32"/>
          <w:szCs w:val="32"/>
          <w:lang w:val="en-US" w:eastAsia="zh-CN"/>
        </w:rPr>
        <w:t>目前已召回45袋至生产商，被抽检30袋及网络销售10袋未召回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出厂检测报告和进货单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武汉东湖新技术开发区市场监督管理局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4964AC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E3B3846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01203F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725CEB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0917F2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5154BF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1E602B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2025-09-15T07:55:39Z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